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8E" w:rsidRPr="00200DF5" w:rsidRDefault="004E798E" w:rsidP="004E798E">
      <w:pPr>
        <w:spacing w:after="200" w:line="276" w:lineRule="auto"/>
        <w:jc w:val="right"/>
        <w:rPr>
          <w:color w:val="FF0000"/>
          <w:sz w:val="32"/>
          <w:szCs w:val="32"/>
        </w:rPr>
      </w:pPr>
      <w:r w:rsidRPr="00200DF5">
        <w:rPr>
          <w:color w:val="FF0000"/>
          <w:sz w:val="32"/>
          <w:szCs w:val="32"/>
        </w:rPr>
        <w:t>проект</w:t>
      </w:r>
    </w:p>
    <w:p w:rsidR="004E798E" w:rsidRPr="0025753C" w:rsidRDefault="004E798E" w:rsidP="004E798E">
      <w:pPr>
        <w:jc w:val="center"/>
        <w:rPr>
          <w:b/>
          <w:sz w:val="28"/>
          <w:szCs w:val="28"/>
        </w:rPr>
      </w:pPr>
      <w:r w:rsidRPr="0025753C">
        <w:rPr>
          <w:b/>
          <w:sz w:val="28"/>
          <w:szCs w:val="28"/>
        </w:rPr>
        <w:t>ГЛАВА ГОРОДСКОГО ОКРУГА</w:t>
      </w:r>
    </w:p>
    <w:p w:rsidR="004E798E" w:rsidRPr="0025753C" w:rsidRDefault="004E798E" w:rsidP="004E798E">
      <w:pPr>
        <w:jc w:val="center"/>
        <w:rPr>
          <w:b/>
          <w:sz w:val="28"/>
          <w:szCs w:val="28"/>
        </w:rPr>
      </w:pPr>
      <w:r w:rsidRPr="0025753C">
        <w:rPr>
          <w:b/>
          <w:sz w:val="28"/>
          <w:szCs w:val="28"/>
        </w:rPr>
        <w:t>"ГОРОД АРХАНГЕЛЬСК"</w:t>
      </w:r>
    </w:p>
    <w:p w:rsidR="004E798E" w:rsidRPr="0025753C" w:rsidRDefault="004E798E" w:rsidP="004E798E">
      <w:pPr>
        <w:jc w:val="center"/>
        <w:rPr>
          <w:b/>
          <w:sz w:val="28"/>
          <w:szCs w:val="28"/>
        </w:rPr>
      </w:pPr>
    </w:p>
    <w:p w:rsidR="004E798E" w:rsidRPr="0025753C" w:rsidRDefault="004E798E" w:rsidP="004E798E">
      <w:pPr>
        <w:jc w:val="center"/>
        <w:rPr>
          <w:b/>
          <w:sz w:val="28"/>
          <w:szCs w:val="28"/>
        </w:rPr>
      </w:pPr>
      <w:r w:rsidRPr="0025753C">
        <w:rPr>
          <w:b/>
          <w:sz w:val="28"/>
          <w:szCs w:val="28"/>
        </w:rPr>
        <w:t>РАСПОРЯЖЕНИЕ</w:t>
      </w:r>
    </w:p>
    <w:p w:rsidR="004E798E" w:rsidRPr="0025753C" w:rsidRDefault="004E798E" w:rsidP="004E798E">
      <w:pPr>
        <w:rPr>
          <w:b/>
          <w:sz w:val="28"/>
          <w:szCs w:val="28"/>
        </w:rPr>
      </w:pPr>
    </w:p>
    <w:p w:rsidR="004E798E" w:rsidRPr="0025753C" w:rsidRDefault="004E798E" w:rsidP="004E798E">
      <w:pPr>
        <w:tabs>
          <w:tab w:val="left" w:pos="3924"/>
        </w:tabs>
        <w:jc w:val="center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от ________ </w:t>
      </w:r>
      <w:proofErr w:type="gramStart"/>
      <w:r w:rsidRPr="0025753C">
        <w:rPr>
          <w:bCs/>
          <w:sz w:val="28"/>
          <w:szCs w:val="28"/>
        </w:rPr>
        <w:t>г</w:t>
      </w:r>
      <w:proofErr w:type="gramEnd"/>
      <w:r w:rsidRPr="0025753C">
        <w:rPr>
          <w:bCs/>
          <w:sz w:val="28"/>
          <w:szCs w:val="28"/>
        </w:rPr>
        <w:t>. № ______</w:t>
      </w:r>
    </w:p>
    <w:p w:rsidR="004E798E" w:rsidRPr="0025753C" w:rsidRDefault="004E798E" w:rsidP="004E798E">
      <w:pPr>
        <w:tabs>
          <w:tab w:val="left" w:pos="3924"/>
        </w:tabs>
        <w:rPr>
          <w:sz w:val="28"/>
          <w:szCs w:val="28"/>
        </w:rPr>
      </w:pPr>
    </w:p>
    <w:p w:rsidR="004E798E" w:rsidRDefault="004E798E" w:rsidP="004E798E">
      <w:pPr>
        <w:jc w:val="center"/>
        <w:rPr>
          <w:b/>
          <w:sz w:val="28"/>
          <w:szCs w:val="28"/>
        </w:rPr>
      </w:pPr>
      <w:r w:rsidRPr="0061603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предоставлении разрешения на условно разрешенный вид использования земельного участка и объекта капитального строительства, </w:t>
      </w:r>
      <w:proofErr w:type="gramStart"/>
      <w:r>
        <w:rPr>
          <w:b/>
          <w:sz w:val="28"/>
          <w:szCs w:val="28"/>
        </w:rPr>
        <w:t>расположенных</w:t>
      </w:r>
      <w:proofErr w:type="gramEnd"/>
      <w:r>
        <w:rPr>
          <w:b/>
          <w:sz w:val="28"/>
          <w:szCs w:val="28"/>
        </w:rPr>
        <w:t xml:space="preserve"> в Ломоносовском территориальном округе г. Архангельска по улице Урицкого</w:t>
      </w:r>
    </w:p>
    <w:p w:rsidR="004E798E" w:rsidRPr="00616033" w:rsidRDefault="004E798E" w:rsidP="004E798E">
      <w:pPr>
        <w:jc w:val="center"/>
        <w:rPr>
          <w:sz w:val="28"/>
          <w:szCs w:val="28"/>
        </w:rPr>
      </w:pPr>
    </w:p>
    <w:p w:rsidR="005E10D4" w:rsidRDefault="005E10D4" w:rsidP="005E10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 года № 68-п:</w:t>
      </w:r>
    </w:p>
    <w:p w:rsidR="004E798E" w:rsidRPr="00616033" w:rsidRDefault="004E798E" w:rsidP="004E7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E798E" w:rsidRDefault="004E798E" w:rsidP="004E798E">
      <w:pPr>
        <w:ind w:firstLine="709"/>
        <w:jc w:val="both"/>
        <w:rPr>
          <w:sz w:val="28"/>
          <w:szCs w:val="28"/>
        </w:rPr>
      </w:pPr>
      <w:r w:rsidRPr="00616033">
        <w:rPr>
          <w:sz w:val="28"/>
          <w:szCs w:val="28"/>
        </w:rPr>
        <w:t xml:space="preserve">Предоставить разрешение </w:t>
      </w:r>
      <w:r>
        <w:rPr>
          <w:sz w:val="28"/>
          <w:szCs w:val="28"/>
        </w:rPr>
        <w:t>на условно разрешенный вид использования</w:t>
      </w:r>
    </w:p>
    <w:p w:rsidR="004E798E" w:rsidRDefault="004E798E" w:rsidP="004E7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с кадастровым номером 29:22:050515:85 площадью </w:t>
      </w:r>
      <w:r>
        <w:rPr>
          <w:sz w:val="28"/>
          <w:szCs w:val="28"/>
        </w:rPr>
        <w:br/>
        <w:t xml:space="preserve">564 кв. м, расположенного в Ломоносовском территориальном округе </w:t>
      </w:r>
      <w:r>
        <w:rPr>
          <w:sz w:val="28"/>
          <w:szCs w:val="28"/>
        </w:rPr>
        <w:br/>
        <w:t>г. Архангельска по улице Урицкого;</w:t>
      </w:r>
    </w:p>
    <w:p w:rsidR="004E798E" w:rsidRDefault="004E798E" w:rsidP="004E7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объекта капитального строительства с кадастровым номером 29:22:050515:110 площадью 869,5 кв. м, расположенного в Ломоносовском территориальном округе </w:t>
      </w:r>
      <w:r>
        <w:rPr>
          <w:sz w:val="28"/>
          <w:szCs w:val="28"/>
        </w:rPr>
        <w:br/>
        <w:t>г. Архангельска по улице Урицкого, 1, корпус 2:</w:t>
      </w:r>
    </w:p>
    <w:p w:rsidR="004E798E" w:rsidRDefault="004E798E" w:rsidP="004E798E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"Гостиничное обслуживание: Гостиницы. Объекты </w:t>
      </w:r>
      <w:proofErr w:type="gramStart"/>
      <w:r>
        <w:rPr>
          <w:sz w:val="28"/>
          <w:szCs w:val="28"/>
        </w:rPr>
        <w:t>капитального</w:t>
      </w:r>
      <w:proofErr w:type="gramEnd"/>
      <w:r>
        <w:rPr>
          <w:sz w:val="28"/>
          <w:szCs w:val="28"/>
        </w:rPr>
        <w:t xml:space="preserve"> строительства, используемые с целью извлечения предпринимательской выгоды из предоставления жилого помещения для временного проживания в них"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- 4.7).</w:t>
      </w:r>
    </w:p>
    <w:p w:rsidR="00780EFD" w:rsidRPr="004E798E" w:rsidRDefault="00780EFD" w:rsidP="004E798E"/>
    <w:sectPr w:rsidR="00780EFD" w:rsidRPr="004E798E" w:rsidSect="00D704A6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99"/>
    <w:rsid w:val="004E798E"/>
    <w:rsid w:val="00554999"/>
    <w:rsid w:val="005E10D4"/>
    <w:rsid w:val="00780EFD"/>
    <w:rsid w:val="00A91288"/>
    <w:rsid w:val="00D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1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1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5</cp:revision>
  <dcterms:created xsi:type="dcterms:W3CDTF">2022-04-08T08:26:00Z</dcterms:created>
  <dcterms:modified xsi:type="dcterms:W3CDTF">2022-04-14T11:16:00Z</dcterms:modified>
</cp:coreProperties>
</file>